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57" w:rsidRDefault="00F2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Ćwiczenia motoryki narządów artykulacyjnych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319213" cy="1688592"/>
            <wp:effectExtent l="0" t="0" r="0" b="0"/>
            <wp:docPr id="3" name="image6.jpg" descr="girl-logoped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girl-logopedi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688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4557" w:rsidRDefault="00F2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większości dzieci z wadą wymowy występuje obniżona sprawność narządów artykulacyjnych / języka, warg, policzków, podniebienia miękkiego/. Czasem przyczyną wady wymowy są nieprawidłowości w budowie anatomicznej narządów mowy, np. zbyt krótkie wędzidełko </w:t>
      </w:r>
      <w:r>
        <w:rPr>
          <w:rFonts w:ascii="Times New Roman" w:eastAsia="Times New Roman" w:hAnsi="Times New Roman" w:cs="Times New Roman"/>
          <w:sz w:val="24"/>
          <w:szCs w:val="24"/>
        </w:rPr>
        <w:t>podjęzykowe, przerośnięty język, zbyt duża masa języka, rozszczep wargi itp. Przyczyną bywają także, szczególnie u dzieci młodszych, nieprawidłowe nawyki związane z połykaniem lub oddychaniem. Konieczne są w tych wszystkich wypadkach ćwiczenia motoryki nar</w:t>
      </w:r>
      <w:r>
        <w:rPr>
          <w:rFonts w:ascii="Times New Roman" w:eastAsia="Times New Roman" w:hAnsi="Times New Roman" w:cs="Times New Roman"/>
          <w:sz w:val="24"/>
          <w:szCs w:val="24"/>
        </w:rPr>
        <w:t>ządów mowy. Optymalną sytuacją byłoby, gdyby ćwiczenia prowadzone były według zaleceń logopedy.</w:t>
      </w:r>
    </w:p>
    <w:p w:rsidR="00F44557" w:rsidRDefault="00F2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Ćwiczenia logopedyczne początkowo powinny być wykonywane przy kontroli wzrokowej – przed lustrem, stopniowo przechodząc do ćwiczeń bez kontroli wzroku. Większoś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ć ćwiczeń wymaga wielokrotnego powtarzania, więc konieczne jest stosowanie metod zabawowych podczas ćwiczeń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557" w:rsidRDefault="00F44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557" w:rsidRDefault="00F22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Ćwiczenia warg:</w:t>
      </w:r>
    </w:p>
    <w:p w:rsidR="00F44557" w:rsidRDefault="00F22C7C">
      <w:pPr>
        <w:numPr>
          <w:ilvl w:val="0"/>
          <w:numId w:val="2"/>
        </w:num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Wymawianie na przemian „ a-o” przy maksymalnym oddaleniu od siebie wargi górnej i dolnej.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Oddalanie od siebie kącików ust – wymawi</w:t>
      </w:r>
      <w:r>
        <w:rPr>
          <w:rFonts w:ascii="Times New Roman" w:eastAsia="Times New Roman" w:hAnsi="Times New Roman" w:cs="Times New Roman"/>
          <w:sz w:val="24"/>
          <w:szCs w:val="24"/>
        </w:rPr>
        <w:t>anie „ iii”.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Zbliżanie do siebie kącików ust – wymawianie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Naprzemienne wymawianie „ i – u”.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Cmokanie.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Parskanie / wprawianie warg w drganie/.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Masaż warg zębami ( górnymi dolnej wargi  i odwrotnie).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Dmuchanie na płomień świecy, na watkę lub piłkę pi</w:t>
      </w:r>
      <w:r>
        <w:rPr>
          <w:rFonts w:ascii="Times New Roman" w:eastAsia="Times New Roman" w:hAnsi="Times New Roman" w:cs="Times New Roman"/>
          <w:sz w:val="24"/>
          <w:szCs w:val="24"/>
        </w:rPr>
        <w:t>ngpongową.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Wymowa samogłosek w parach: a-i, a-u,  i-a,  u-o,  o-i,  u-i,  a-o, e-o  itp.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Wysuwanie warg w „ ryjek”, cofanie w „ uśmiech”.</w:t>
      </w:r>
    </w:p>
    <w:p w:rsidR="00F44557" w:rsidRDefault="00F22C7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Wysuwanie warg w przód, następnie przesuwanie warg w prawo, w lewo.</w:t>
      </w:r>
    </w:p>
    <w:p w:rsidR="00F44557" w:rsidRDefault="00F22C7C">
      <w:pPr>
        <w:numPr>
          <w:ilvl w:val="0"/>
          <w:numId w:val="2"/>
        </w:numPr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Wysuwanie warg w przód, następnie krążenie wysunię</w:t>
      </w:r>
      <w:r>
        <w:rPr>
          <w:rFonts w:ascii="Times New Roman" w:eastAsia="Times New Roman" w:hAnsi="Times New Roman" w:cs="Times New Roman"/>
          <w:sz w:val="24"/>
          <w:szCs w:val="24"/>
        </w:rPr>
        <w:t>tymi wargami</w:t>
      </w:r>
    </w:p>
    <w:p w:rsidR="00F44557" w:rsidRDefault="00F4455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4557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807"/>
    <w:multiLevelType w:val="multilevel"/>
    <w:tmpl w:val="97983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E25F30"/>
    <w:multiLevelType w:val="multilevel"/>
    <w:tmpl w:val="22FC8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EA97E15"/>
    <w:multiLevelType w:val="multilevel"/>
    <w:tmpl w:val="5EA8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BD84417"/>
    <w:multiLevelType w:val="multilevel"/>
    <w:tmpl w:val="B088F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4095E29"/>
    <w:multiLevelType w:val="multilevel"/>
    <w:tmpl w:val="2DD24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7"/>
    <w:rsid w:val="000115E1"/>
    <w:rsid w:val="00F22C7C"/>
    <w:rsid w:val="00F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13F1"/>
  <w15:docId w15:val="{F8EEFA54-504D-4617-B8A0-6AA72DE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2020-03-23T13:06:00Z</dcterms:created>
  <dcterms:modified xsi:type="dcterms:W3CDTF">2020-03-23T13:06:00Z</dcterms:modified>
</cp:coreProperties>
</file>